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61" w:type="pct"/>
        <w:tblInd w:w="-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37"/>
        <w:gridCol w:w="2119"/>
        <w:gridCol w:w="2290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311"/>
        <w:gridCol w:w="5"/>
      </w:tblGrid>
      <w:tr w:rsidR="00FB76A0" w:rsidRPr="00FB76A0" w:rsidTr="00A979F1">
        <w:trPr>
          <w:trHeight w:val="350"/>
        </w:trPr>
        <w:tc>
          <w:tcPr>
            <w:tcW w:w="500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C1DAA" w:rsidRDefault="00C502EE" w:rsidP="002D2E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KEMİK İLİĞİ TRANSPLANTASYON ÜNİTESİ</w:t>
            </w:r>
            <w:r w:rsidR="00FB76A0" w:rsidRPr="00FC1D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TEMİZLİK PLANI KONTROL FORMU</w:t>
            </w:r>
          </w:p>
        </w:tc>
      </w:tr>
      <w:tr w:rsidR="002D2EC7" w:rsidRPr="00FB76A0" w:rsidTr="00A979F1">
        <w:trPr>
          <w:trHeight w:val="323"/>
        </w:trPr>
        <w:tc>
          <w:tcPr>
            <w:tcW w:w="2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C1DAA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Birim </w:t>
            </w:r>
            <w:r w:rsidRPr="001D416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Risk Sınıflaması: YÜKSEK RİSKLİ ALAN</w:t>
            </w:r>
          </w:p>
        </w:tc>
        <w:tc>
          <w:tcPr>
            <w:tcW w:w="2768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C1DAA" w:rsidP="00FB76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D5F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(Ay/YIL): ……………………/ 20……</w:t>
            </w:r>
          </w:p>
        </w:tc>
      </w:tr>
      <w:tr w:rsidR="00A979F1" w:rsidRPr="00FB76A0" w:rsidTr="00A979F1">
        <w:trPr>
          <w:gridAfter w:val="1"/>
          <w:cantSplit/>
          <w:trHeight w:val="455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C1DAA" w:rsidP="00FC1D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Temizlenecek Yer - Yüzey</w:t>
            </w:r>
            <w:r w:rsidR="00FB76A0"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Sıklık/Gün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  Uygun İşlem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31</w:t>
            </w:r>
          </w:p>
        </w:tc>
      </w:tr>
      <w:tr w:rsidR="00A979F1" w:rsidRPr="00FB76A0" w:rsidTr="00A979F1">
        <w:trPr>
          <w:gridAfter w:val="1"/>
          <w:trHeight w:val="303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Zemin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6A0" w:rsidRPr="00FB76A0" w:rsidRDefault="00B83968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Günde üç kez</w:t>
            </w:r>
            <w:r w:rsidR="0052792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ve g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+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Deterjan/Dezenfek</w:t>
            </w:r>
            <w:r w:rsidR="0052792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siyon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183"/>
        </w:trPr>
        <w:tc>
          <w:tcPr>
            <w:tcW w:w="8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Monitör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EE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Günlük,</w:t>
            </w:r>
          </w:p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hasta değişiminde ve g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EE" w:rsidRDefault="00C502EE" w:rsidP="002D2EC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+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Deterjan/Dezenfeksiyon</w:t>
            </w:r>
          </w:p>
          <w:p w:rsidR="00C502EE" w:rsidRPr="00FB76A0" w:rsidRDefault="00C502EE" w:rsidP="002D2EC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266"/>
        </w:trPr>
        <w:tc>
          <w:tcPr>
            <w:tcW w:w="8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288"/>
        </w:trPr>
        <w:tc>
          <w:tcPr>
            <w:tcW w:w="8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78"/>
        </w:trPr>
        <w:tc>
          <w:tcPr>
            <w:tcW w:w="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335"/>
        </w:trPr>
        <w:tc>
          <w:tcPr>
            <w:tcW w:w="8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İnfüzyon pump c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ihazı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EE" w:rsidRPr="00FB76A0" w:rsidRDefault="00C502EE" w:rsidP="002D2EC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78"/>
        </w:trPr>
        <w:tc>
          <w:tcPr>
            <w:tcW w:w="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EE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335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0964F8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Serum a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skısı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527925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Su ve deterjanla s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ilme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483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C502EE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ekerlekli sandalyeler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</w:t>
            </w:r>
            <w:r w:rsidR="00A4068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52792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ve g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52792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+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Deterjan/</w:t>
            </w:r>
            <w:r w:rsidR="0052792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Dezenfeksiyon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300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Kapı/kapı kolları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527925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304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427835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İlaç/a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cil müdahale arabaları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527925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+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Dezenfeksiyon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402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4278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Desk/</w:t>
            </w:r>
            <w:r w:rsidR="0042783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masa/t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elefon/bilgisayar/klavye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527925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+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Dezenfeksiyon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335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Lavabo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527925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527925" w:rsidP="0052792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Su ve deterjanla silme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335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Hasta bakım alanları dışındaki mobilyalar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527925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Toz alma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268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0" w:rsidRPr="00FB76A0" w:rsidRDefault="00C315E4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Çamaşır a</w:t>
            </w:r>
            <w:r w:rsidR="000964F8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rabası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0" w:rsidRPr="00FB76A0" w:rsidRDefault="00527925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+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Deterjan/</w:t>
            </w:r>
            <w:r w:rsidR="0052792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Dezenfeksiyon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398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Cam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76A0" w:rsidRPr="00FB76A0" w:rsidRDefault="00346BB2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Haftada bir</w:t>
            </w:r>
            <w:r w:rsidR="00B83968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kez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52792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ve g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76A0" w:rsidRPr="00FB76A0" w:rsidRDefault="00FB76A0" w:rsidP="0052792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Cam </w:t>
            </w:r>
            <w:r w:rsidR="0052792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sıvısıyla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silme ve kurulama 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313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76A0" w:rsidRPr="00FB76A0" w:rsidRDefault="00C315E4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Hastabaşı p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anel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76A0" w:rsidRPr="00FB76A0" w:rsidRDefault="00A40685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Haftada bir</w:t>
            </w:r>
            <w:r w:rsidR="0052792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kez</w:t>
            </w:r>
            <w:r w:rsidR="00B83968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52792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ve g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Su ve deterjanla silme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341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76A0" w:rsidRPr="00FB76A0" w:rsidRDefault="00C315E4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Atık k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ovaları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76A0" w:rsidRPr="00FB76A0" w:rsidRDefault="00346BB2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Haftada bir </w:t>
            </w:r>
            <w:r w:rsidR="0052792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ve g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Su ve deterjanla </w:t>
            </w:r>
            <w:r w:rsidR="0052792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yıkama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244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Buzdolabı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Ayda bir </w:t>
            </w:r>
            <w:r w:rsidR="00B83968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kez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Su ve deterjanla silme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268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C315E4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Malzeme d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olapları/çekmeceleri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227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Duvar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0" w:rsidRPr="00FB76A0" w:rsidRDefault="00346BB2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Ayda bir</w:t>
            </w:r>
            <w:r w:rsidR="000964F8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kez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4068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ve</w:t>
            </w:r>
            <w:r w:rsidR="0052792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g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335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Tavanlar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C6443C" w:rsidP="00C6443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Ayda bir</w:t>
            </w:r>
            <w:r w:rsidR="00FB76A0"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B83968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kez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Kuru vakum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6A0" w:rsidRPr="00FB76A0" w:rsidRDefault="00FB76A0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79F1" w:rsidRPr="00FB76A0" w:rsidTr="00A979F1">
        <w:trPr>
          <w:gridAfter w:val="1"/>
          <w:trHeight w:val="335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43C" w:rsidRPr="00FB76A0" w:rsidRDefault="00C6443C" w:rsidP="00AE251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Tavan lambaları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43C" w:rsidRPr="00FB76A0" w:rsidRDefault="00C6443C" w:rsidP="00AE251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Ayda bir kez ve g</w:t>
            </w: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43C" w:rsidRPr="00FB76A0" w:rsidRDefault="00C6443C" w:rsidP="00AE251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FB76A0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Nemli bezle silme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6443C" w:rsidRPr="00FB76A0" w:rsidTr="00A979F1">
        <w:trPr>
          <w:trHeight w:val="335"/>
        </w:trPr>
        <w:tc>
          <w:tcPr>
            <w:tcW w:w="500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443C" w:rsidRPr="00FB76A0" w:rsidRDefault="00C6443C" w:rsidP="00FB76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7E1928">
              <w:rPr>
                <w:b/>
                <w:sz w:val="16"/>
                <w:szCs w:val="16"/>
              </w:rPr>
              <w:t>Denetleyen Birim Sorumlusu/İmza:</w:t>
            </w:r>
          </w:p>
        </w:tc>
      </w:tr>
    </w:tbl>
    <w:p w:rsidR="00A979F1" w:rsidRDefault="00A979F1" w:rsidP="00A979F1"/>
    <w:p w:rsidR="00FB76A0" w:rsidRDefault="00A979F1">
      <w:r>
        <w:t>EN.FR.38</w:t>
      </w:r>
      <w:r w:rsidRPr="003D60E7">
        <w:t>.0</w:t>
      </w:r>
      <w:r>
        <w:t>268</w:t>
      </w:r>
      <w:r w:rsidRPr="003D60E7">
        <w:t xml:space="preserve">   </w:t>
      </w:r>
      <w:r>
        <w:t xml:space="preserve"> </w:t>
      </w:r>
      <w:r>
        <w:tab/>
      </w:r>
      <w:r>
        <w:tab/>
      </w:r>
      <w:r>
        <w:tab/>
        <w:t xml:space="preserve">   Rev.No : 0   </w:t>
      </w:r>
      <w:r>
        <w:tab/>
      </w:r>
      <w:r>
        <w:tab/>
      </w:r>
      <w:r>
        <w:tab/>
      </w:r>
      <w:r>
        <w:tab/>
        <w:t>Y.Tarihi :27.06</w:t>
      </w:r>
      <w:r w:rsidRPr="003D60E7">
        <w:t>.20</w:t>
      </w:r>
      <w:r>
        <w:t xml:space="preserve">16    </w:t>
      </w:r>
      <w:r>
        <w:tab/>
      </w:r>
      <w:r>
        <w:tab/>
      </w:r>
      <w:r>
        <w:tab/>
      </w:r>
      <w:r>
        <w:tab/>
        <w:t xml:space="preserve">    Rev.Tarihi : 0</w:t>
      </w:r>
    </w:p>
    <w:sectPr w:rsidR="00FB76A0" w:rsidSect="00A979F1">
      <w:headerReference w:type="default" r:id="rId6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B37" w:rsidRDefault="00D53B37" w:rsidP="00FC1DAA">
      <w:pPr>
        <w:spacing w:after="0" w:line="240" w:lineRule="auto"/>
      </w:pPr>
      <w:r>
        <w:separator/>
      </w:r>
    </w:p>
  </w:endnote>
  <w:endnote w:type="continuationSeparator" w:id="1">
    <w:p w:rsidR="00D53B37" w:rsidRDefault="00D53B37" w:rsidP="00FC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B37" w:rsidRDefault="00D53B37" w:rsidP="00FC1DAA">
      <w:pPr>
        <w:spacing w:after="0" w:line="240" w:lineRule="auto"/>
      </w:pPr>
      <w:r>
        <w:separator/>
      </w:r>
    </w:p>
  </w:footnote>
  <w:footnote w:type="continuationSeparator" w:id="1">
    <w:p w:rsidR="00D53B37" w:rsidRDefault="00D53B37" w:rsidP="00FC1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Pr="001D416F" w:rsidRDefault="00FC1DAA" w:rsidP="00FC1DAA">
    <w:pPr>
      <w:pStyle w:val="stbilgi"/>
      <w:jc w:val="center"/>
      <w:rPr>
        <w:b/>
      </w:rPr>
    </w:pPr>
    <w:r w:rsidRPr="001D416F"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-306705</wp:posOffset>
          </wp:positionV>
          <wp:extent cx="666750" cy="638175"/>
          <wp:effectExtent l="57150" t="38100" r="38100" b="28575"/>
          <wp:wrapNone/>
          <wp:docPr id="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8175"/>
                  </a:xfrm>
                  <a:prstGeom prst="rect">
                    <a:avLst/>
                  </a:prstGeom>
                  <a:noFill/>
                  <a:ln w="38100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D416F">
      <w:rPr>
        <w:b/>
      </w:rPr>
      <w:t>Kocaeli Üniversitesi Araştırma ve Uygulama Hastanesi</w:t>
    </w:r>
  </w:p>
  <w:p w:rsidR="00FC1DAA" w:rsidRDefault="00FC1DAA">
    <w:pPr>
      <w:pStyle w:val="stbilgi"/>
    </w:pPr>
  </w:p>
  <w:p w:rsidR="00FC1DAA" w:rsidRDefault="00FC1DA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6A0"/>
    <w:rsid w:val="000352AF"/>
    <w:rsid w:val="000964F8"/>
    <w:rsid w:val="000C3528"/>
    <w:rsid w:val="00107192"/>
    <w:rsid w:val="00116979"/>
    <w:rsid w:val="00145A9D"/>
    <w:rsid w:val="001705B6"/>
    <w:rsid w:val="001C218A"/>
    <w:rsid w:val="001D21DC"/>
    <w:rsid w:val="00206311"/>
    <w:rsid w:val="002700D4"/>
    <w:rsid w:val="002D2EC7"/>
    <w:rsid w:val="002D5934"/>
    <w:rsid w:val="00336623"/>
    <w:rsid w:val="00346BB2"/>
    <w:rsid w:val="003E7F13"/>
    <w:rsid w:val="00427835"/>
    <w:rsid w:val="004B6AED"/>
    <w:rsid w:val="00527925"/>
    <w:rsid w:val="00596C34"/>
    <w:rsid w:val="005B35EA"/>
    <w:rsid w:val="006019C3"/>
    <w:rsid w:val="006821A8"/>
    <w:rsid w:val="00684484"/>
    <w:rsid w:val="00742DD4"/>
    <w:rsid w:val="008D5E31"/>
    <w:rsid w:val="009D767F"/>
    <w:rsid w:val="00A31BBC"/>
    <w:rsid w:val="00A40685"/>
    <w:rsid w:val="00A979F1"/>
    <w:rsid w:val="00B208FA"/>
    <w:rsid w:val="00B81383"/>
    <w:rsid w:val="00B83968"/>
    <w:rsid w:val="00C00186"/>
    <w:rsid w:val="00C315E4"/>
    <w:rsid w:val="00C469E1"/>
    <w:rsid w:val="00C502EE"/>
    <w:rsid w:val="00C6443C"/>
    <w:rsid w:val="00C659A9"/>
    <w:rsid w:val="00CF3436"/>
    <w:rsid w:val="00D53B37"/>
    <w:rsid w:val="00DB4FF6"/>
    <w:rsid w:val="00E808D7"/>
    <w:rsid w:val="00E80C2E"/>
    <w:rsid w:val="00EA4924"/>
    <w:rsid w:val="00EA552C"/>
    <w:rsid w:val="00F12444"/>
    <w:rsid w:val="00F616F2"/>
    <w:rsid w:val="00FB2861"/>
    <w:rsid w:val="00FB76A0"/>
    <w:rsid w:val="00FC1DAA"/>
    <w:rsid w:val="00FD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6A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C1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1DAA"/>
  </w:style>
  <w:style w:type="paragraph" w:styleId="Altbilgi">
    <w:name w:val="footer"/>
    <w:basedOn w:val="Normal"/>
    <w:link w:val="AltbilgiChar"/>
    <w:uiPriority w:val="99"/>
    <w:semiHidden/>
    <w:unhideWhenUsed/>
    <w:rsid w:val="00FC1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C1D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2016-06-07T09:15:00Z</dcterms:created>
  <dcterms:modified xsi:type="dcterms:W3CDTF">2016-07-01T10:30:00Z</dcterms:modified>
</cp:coreProperties>
</file>